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F7BD" w14:textId="77777777" w:rsidR="002632E1" w:rsidRDefault="002632E1" w:rsidP="002B2B27">
      <w:pPr>
        <w:spacing w:after="0" w:line="240" w:lineRule="auto"/>
        <w:rPr>
          <w:rFonts w:ascii="Aptos" w:eastAsia="Times New Roman" w:hAnsi="Aptos" w:cs="Arial"/>
          <w:color w:val="000000"/>
          <w:kern w:val="0"/>
          <w14:ligatures w14:val="none"/>
        </w:rPr>
      </w:pPr>
    </w:p>
    <w:p w14:paraId="3DF2CFE3" w14:textId="2EEA19B5" w:rsidR="002B2B27" w:rsidRPr="002B2B27" w:rsidRDefault="002B2B27" w:rsidP="002B2B27">
      <w:pPr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>Dear Parent or Guardian, </w:t>
      </w:r>
    </w:p>
    <w:p w14:paraId="271E1FEB" w14:textId="77777777" w:rsidR="002B2B27" w:rsidRPr="002B2B27" w:rsidRDefault="002B2B27" w:rsidP="002B2B27">
      <w:pPr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49BB35CA" w14:textId="6647F016" w:rsidR="002B2B27" w:rsidRPr="00E529B5" w:rsidRDefault="002B2B27" w:rsidP="2B1FD34B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The Healthy Schools Act of 2000 was signed into law in September 2000 and requires that all schools inform </w:t>
      </w:r>
      <w:r w:rsidR="002E54D4" w:rsidRPr="00564EAD">
        <w:rPr>
          <w:rFonts w:ascii="Aptos" w:eastAsia="Times New Roman" w:hAnsi="Aptos" w:cs="Arial"/>
          <w:color w:val="000000"/>
          <w:kern w:val="0"/>
          <w14:ligatures w14:val="none"/>
        </w:rPr>
        <w:t xml:space="preserve">staff, 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parents or guardians of students with annual notification of expected pesticide use on school sites. The notification will identify the active </w:t>
      </w:r>
      <w:r w:rsidRPr="00564EAD">
        <w:rPr>
          <w:rFonts w:ascii="Aptos" w:eastAsia="Times New Roman" w:hAnsi="Aptos" w:cs="Arial"/>
          <w:color w:val="000000"/>
          <w:kern w:val="0"/>
          <w14:ligatures w14:val="none"/>
        </w:rPr>
        <w:t>ingredient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 or ingredients in each pesticide product</w:t>
      </w:r>
      <w:r w:rsidR="00414F2C">
        <w:rPr>
          <w:rFonts w:ascii="Aptos" w:eastAsia="Times New Roman" w:hAnsi="Aptos" w:cs="Arial"/>
          <w:color w:val="000000"/>
          <w:kern w:val="0"/>
          <w14:ligatures w14:val="none"/>
        </w:rPr>
        <w:t>.</w:t>
      </w:r>
      <w:r w:rsidR="00E529B5">
        <w:rPr>
          <w:rFonts w:ascii="Aptos" w:eastAsia="Times New Roman" w:hAnsi="Aptos" w:cs="Arial"/>
          <w:color w:val="000000"/>
          <w:kern w:val="0"/>
          <w14:ligatures w14:val="none"/>
        </w:rPr>
        <w:t xml:space="preserve"> </w:t>
      </w:r>
      <w:r w:rsidR="006C4180">
        <w:rPr>
          <w:rFonts w:ascii="Aptos" w:eastAsia="Times New Roman" w:hAnsi="Aptos" w:cs="Arial"/>
          <w:color w:val="000000"/>
          <w:kern w:val="0"/>
          <w14:ligatures w14:val="none"/>
        </w:rPr>
        <w:t>F</w:t>
      </w:r>
      <w:r w:rsidR="004F20DB"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or </w:t>
      </w:r>
      <w:r w:rsidR="006C4180">
        <w:rPr>
          <w:rFonts w:ascii="Aptos" w:eastAsia="Times New Roman" w:hAnsi="Aptos" w:cs="Arial"/>
          <w:color w:val="000000"/>
          <w:kern w:val="0"/>
          <w14:ligatures w14:val="none"/>
        </w:rPr>
        <w:t xml:space="preserve">more </w:t>
      </w:r>
      <w:r w:rsidR="004F20DB" w:rsidRPr="002B2B27">
        <w:rPr>
          <w:rFonts w:ascii="Aptos" w:eastAsia="Times New Roman" w:hAnsi="Aptos" w:cs="Arial"/>
          <w:color w:val="000000"/>
          <w:kern w:val="0"/>
          <w14:ligatures w14:val="none"/>
        </w:rPr>
        <w:t>information on pesticides and their alternatives</w:t>
      </w:r>
      <w:r w:rsidR="00A869EF">
        <w:rPr>
          <w:rFonts w:ascii="Aptos" w:eastAsia="Times New Roman" w:hAnsi="Aptos" w:cs="Arial"/>
          <w:color w:val="000000"/>
          <w:kern w:val="0"/>
          <w14:ligatures w14:val="none"/>
        </w:rPr>
        <w:t xml:space="preserve"> can be obtained on the Department</w:t>
      </w:r>
      <w:r w:rsidR="00A16247">
        <w:rPr>
          <w:rFonts w:ascii="Aptos" w:eastAsia="Times New Roman" w:hAnsi="Aptos" w:cs="Arial"/>
          <w:color w:val="000000"/>
          <w:kern w:val="0"/>
          <w14:ligatures w14:val="none"/>
        </w:rPr>
        <w:t xml:space="preserve"> of Pesticide Regulation’s</w:t>
      </w:r>
      <w:r w:rsidR="00AC2FAC">
        <w:rPr>
          <w:rFonts w:ascii="Aptos" w:eastAsia="Times New Roman" w:hAnsi="Aptos" w:cs="Arial"/>
          <w:color w:val="000000"/>
          <w:kern w:val="0"/>
          <w14:ligatures w14:val="none"/>
        </w:rPr>
        <w:t xml:space="preserve"> website</w:t>
      </w:r>
      <w:r w:rsidR="00E67F6B">
        <w:rPr>
          <w:rFonts w:ascii="Aptos" w:eastAsia="Times New Roman" w:hAnsi="Aptos" w:cs="Arial"/>
          <w:color w:val="000000"/>
          <w:kern w:val="0"/>
          <w14:ligatures w14:val="none"/>
        </w:rPr>
        <w:t xml:space="preserve"> at 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>(</w:t>
      </w:r>
      <w:hyperlink r:id="rId6" w:history="1">
        <w:r w:rsidR="00E000B5" w:rsidRPr="0092628C">
          <w:rPr>
            <w:rStyle w:val="Hyperlink"/>
            <w:rFonts w:ascii="Aptos" w:eastAsia="Times New Roman" w:hAnsi="Aptos" w:cs="Arial"/>
            <w:kern w:val="0"/>
            <w14:ligatures w14:val="none"/>
          </w:rPr>
          <w:t>http://www.cdpr.ca.gov</w:t>
        </w:r>
      </w:hyperlink>
      <w:r w:rsidR="00E000B5">
        <w:rPr>
          <w:rFonts w:ascii="Aptos" w:eastAsia="Times New Roman" w:hAnsi="Aptos" w:cs="Arial"/>
          <w:color w:val="000000"/>
          <w:kern w:val="0"/>
          <w14:ligatures w14:val="none"/>
        </w:rPr>
        <w:t xml:space="preserve">). </w:t>
      </w:r>
      <w:r w:rsidR="00B2759F">
        <w:rPr>
          <w:rFonts w:ascii="Aptos" w:eastAsia="Times New Roman" w:hAnsi="Aptos" w:cs="Arial"/>
          <w:color w:val="000000"/>
          <w:kern w:val="0"/>
          <w14:ligatures w14:val="none"/>
        </w:rPr>
        <w:t xml:space="preserve">All 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annual notifications </w:t>
      </w:r>
      <w:r w:rsidR="00B2759F">
        <w:rPr>
          <w:rFonts w:ascii="Aptos" w:eastAsia="Times New Roman" w:hAnsi="Aptos" w:cs="Arial"/>
          <w:color w:val="000000"/>
          <w:kern w:val="0"/>
          <w14:ligatures w14:val="none"/>
        </w:rPr>
        <w:t xml:space="preserve">will be posted 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on the </w:t>
      </w:r>
      <w:r w:rsidR="006E102F" w:rsidRPr="00564EAD">
        <w:rPr>
          <w:rFonts w:ascii="Aptos" w:eastAsia="Times New Roman" w:hAnsi="Aptos" w:cs="Arial"/>
          <w:color w:val="000000"/>
          <w:kern w:val="0"/>
          <w14:ligatures w14:val="none"/>
        </w:rPr>
        <w:t>Tulare County Office of Education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 website</w:t>
      </w:r>
      <w:r w:rsidR="00E37E0F" w:rsidRPr="00564EAD">
        <w:rPr>
          <w:rFonts w:ascii="Aptos" w:eastAsia="Times New Roman" w:hAnsi="Aptos" w:cs="Arial"/>
          <w:color w:val="000000"/>
          <w:kern w:val="0"/>
          <w14:ligatures w14:val="none"/>
        </w:rPr>
        <w:t xml:space="preserve">: </w:t>
      </w:r>
      <w:hyperlink r:id="rId7">
        <w:r w:rsidR="316FE0E3" w:rsidRPr="2B1FD34B">
          <w:rPr>
            <w:rStyle w:val="Hyperlink"/>
            <w:rFonts w:ascii="Aptos" w:eastAsia="Times New Roman" w:hAnsi="Aptos" w:cs="Arial"/>
          </w:rPr>
          <w:t>https://tcoe.org/Business/OperationalServices</w:t>
        </w:r>
      </w:hyperlink>
      <w:r w:rsidR="316FE0E3" w:rsidRPr="2B1FD34B">
        <w:rPr>
          <w:rFonts w:ascii="Aptos" w:eastAsia="Aptos" w:hAnsi="Aptos" w:cs="Aptos"/>
        </w:rPr>
        <w:t xml:space="preserve"> </w:t>
      </w:r>
    </w:p>
    <w:p w14:paraId="043C88D9" w14:textId="1C909BDB" w:rsidR="00527C1C" w:rsidRPr="00564EAD" w:rsidRDefault="00527C1C" w:rsidP="002632E1">
      <w:pPr>
        <w:spacing w:before="240" w:line="240" w:lineRule="auto"/>
        <w:rPr>
          <w:rFonts w:ascii="Aptos" w:hAnsi="Aptos"/>
        </w:rPr>
      </w:pPr>
      <w:r w:rsidRPr="00564EAD">
        <w:rPr>
          <w:rFonts w:ascii="Aptos" w:hAnsi="Aptos"/>
        </w:rPr>
        <w:t>Staff, parents</w:t>
      </w:r>
      <w:r w:rsidR="00F028A5">
        <w:rPr>
          <w:rFonts w:ascii="Aptos" w:hAnsi="Aptos"/>
        </w:rPr>
        <w:t>,</w:t>
      </w:r>
      <w:r w:rsidRPr="00564EAD">
        <w:rPr>
          <w:rFonts w:ascii="Aptos" w:hAnsi="Aptos"/>
        </w:rPr>
        <w:t xml:space="preserve"> or guardians may request prior notification of individual pesticide applications for the following Tulare County Office of Education department/school sites (TCOE Administration Building, Doe Complex, Liberty Elementary, and University Preparatory High School</w:t>
      </w:r>
      <w:r w:rsidR="00F71C10" w:rsidRPr="00564EAD">
        <w:rPr>
          <w:rFonts w:ascii="Aptos" w:hAnsi="Aptos"/>
        </w:rPr>
        <w:t xml:space="preserve">). If you wish to receive </w:t>
      </w:r>
      <w:r w:rsidR="00F71C10">
        <w:rPr>
          <w:rFonts w:ascii="Aptos" w:hAnsi="Aptos"/>
        </w:rPr>
        <w:t xml:space="preserve">a </w:t>
      </w:r>
      <w:r w:rsidR="00F71C10" w:rsidRPr="00564EAD">
        <w:rPr>
          <w:rFonts w:ascii="Aptos" w:hAnsi="Aptos"/>
        </w:rPr>
        <w:t>written notification at least 72 hours prior</w:t>
      </w:r>
      <w:r w:rsidR="00F71C10">
        <w:rPr>
          <w:rFonts w:ascii="Aptos" w:hAnsi="Aptos"/>
        </w:rPr>
        <w:t xml:space="preserve"> to</w:t>
      </w:r>
      <w:r w:rsidR="00F71C10" w:rsidRPr="00564EAD">
        <w:rPr>
          <w:rFonts w:ascii="Aptos" w:hAnsi="Aptos"/>
        </w:rPr>
        <w:t xml:space="preserve"> any pesticide </w:t>
      </w:r>
      <w:r w:rsidR="00F71C10">
        <w:rPr>
          <w:rFonts w:ascii="Aptos" w:hAnsi="Aptos"/>
        </w:rPr>
        <w:t>application, p</w:t>
      </w:r>
      <w:r w:rsidR="00F71C10" w:rsidRPr="00564EAD">
        <w:rPr>
          <w:rFonts w:ascii="Aptos" w:hAnsi="Aptos"/>
        </w:rPr>
        <w:t>lease complete the form below and mail it to:</w:t>
      </w:r>
    </w:p>
    <w:p w14:paraId="561ADE55" w14:textId="55BD4E25" w:rsidR="002B2B27" w:rsidRPr="002B2B27" w:rsidRDefault="00362A96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Tulare County Office of Education</w:t>
      </w:r>
    </w:p>
    <w:p w14:paraId="5FD038F8" w14:textId="77777777" w:rsidR="002B2B27" w:rsidRPr="002B2B27" w:rsidRDefault="002B2B27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2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Maintenance Department</w:t>
      </w:r>
    </w:p>
    <w:p w14:paraId="28AF62D0" w14:textId="35FCE03A" w:rsidR="002B2B27" w:rsidRDefault="007F6D80" w:rsidP="002B2B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6200 S. Mooney Blvd</w:t>
      </w:r>
    </w:p>
    <w:p w14:paraId="55A209E6" w14:textId="039D3CF8" w:rsidR="007F6D80" w:rsidRPr="002B2B27" w:rsidRDefault="007F6D80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Visalia, CA 93</w:t>
      </w:r>
      <w:r w:rsidR="00D129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277</w:t>
      </w:r>
    </w:p>
    <w:p w14:paraId="6B6E810E" w14:textId="77777777" w:rsidR="002B2B27" w:rsidRPr="002B2B27" w:rsidRDefault="002B2B27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59D878" w14:textId="3B46402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 w:rsidRPr="002B2B27">
        <w:rPr>
          <w:rFonts w:eastAsia="Times New Roman" w:cs="Arial"/>
          <w:color w:val="000000"/>
          <w:kern w:val="0"/>
          <w14:ligatures w14:val="none"/>
        </w:rPr>
        <w:t xml:space="preserve">If you have any questions, please contact the maintenance department </w:t>
      </w:r>
      <w:proofErr w:type="gramStart"/>
      <w:r w:rsidRPr="002B2B27">
        <w:rPr>
          <w:rFonts w:eastAsia="Times New Roman" w:cs="Arial"/>
          <w:color w:val="000000"/>
          <w:kern w:val="0"/>
          <w14:ligatures w14:val="none"/>
        </w:rPr>
        <w:t>at</w:t>
      </w:r>
      <w:proofErr w:type="gramEnd"/>
      <w:r w:rsidRPr="002B2B27">
        <w:rPr>
          <w:rFonts w:eastAsia="Times New Roman" w:cs="Arial"/>
          <w:color w:val="000000"/>
          <w:kern w:val="0"/>
          <w14:ligatures w14:val="none"/>
        </w:rPr>
        <w:t xml:space="preserve"> (559)</w:t>
      </w:r>
      <w:r w:rsidR="00B864FE">
        <w:rPr>
          <w:rFonts w:eastAsia="Times New Roman" w:cs="Arial"/>
          <w:color w:val="000000"/>
          <w:kern w:val="0"/>
          <w14:ligatures w14:val="none"/>
        </w:rPr>
        <w:t xml:space="preserve"> </w:t>
      </w:r>
      <w:r w:rsidR="00E04C90" w:rsidRPr="00564EAD">
        <w:rPr>
          <w:rFonts w:eastAsia="Times New Roman" w:cs="Arial"/>
          <w:color w:val="000000"/>
          <w:kern w:val="0"/>
          <w14:ligatures w14:val="none"/>
        </w:rPr>
        <w:t>205</w:t>
      </w:r>
      <w:r w:rsidR="00E66BB7" w:rsidRPr="00564EAD">
        <w:rPr>
          <w:rFonts w:eastAsia="Times New Roman" w:cs="Arial"/>
          <w:color w:val="000000"/>
          <w:kern w:val="0"/>
          <w14:ligatures w14:val="none"/>
        </w:rPr>
        <w:t>-1427</w:t>
      </w:r>
      <w:r w:rsidRPr="002B2B27">
        <w:rPr>
          <w:rFonts w:eastAsia="Times New Roman" w:cs="Arial"/>
          <w:color w:val="000000"/>
          <w:kern w:val="0"/>
          <w14:ligatures w14:val="none"/>
        </w:rPr>
        <w:t>.</w:t>
      </w:r>
    </w:p>
    <w:p w14:paraId="56D23A1A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5A0BCE5C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Sincerely,</w:t>
      </w:r>
    </w:p>
    <w:p w14:paraId="11F8943D" w14:textId="77777777" w:rsidR="002B2B27" w:rsidRPr="002B2B27" w:rsidRDefault="002B2B27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Jack Schreuder</w:t>
      </w:r>
      <w:r w:rsidRPr="002B2B2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085BA275" w14:textId="77777777" w:rsidR="002B2B27" w:rsidRPr="002B2B27" w:rsidRDefault="002B2B27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74221E" w14:textId="77777777" w:rsidR="002B2B27" w:rsidRPr="002B2B27" w:rsidRDefault="002B2B27" w:rsidP="002B2B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B2B2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Request for Individual Pesticide Application Notification</w:t>
      </w:r>
    </w:p>
    <w:p w14:paraId="084DBAE9" w14:textId="77777777" w:rsidR="002B2B27" w:rsidRPr="002B2B27" w:rsidRDefault="002B2B27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08203D" w14:textId="5468B014" w:rsidR="002B2B27" w:rsidRPr="00564EAD" w:rsidRDefault="002B2B27" w:rsidP="002B2B27">
      <w:pPr>
        <w:spacing w:after="0" w:line="240" w:lineRule="auto"/>
        <w:rPr>
          <w:rFonts w:eastAsia="Times New Roman" w:cs="Arial"/>
          <w:color w:val="000000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 xml:space="preserve">I understand that, upon request, </w:t>
      </w:r>
      <w:r w:rsidR="00A30E41">
        <w:rPr>
          <w:rFonts w:eastAsia="Times New Roman" w:cs="Arial"/>
          <w:color w:val="000000"/>
          <w:kern w:val="0"/>
          <w14:ligatures w14:val="none"/>
        </w:rPr>
        <w:t>the Tulare</w:t>
      </w:r>
      <w:r w:rsidR="0066043B">
        <w:rPr>
          <w:rFonts w:eastAsia="Times New Roman" w:cs="Arial"/>
          <w:color w:val="000000"/>
          <w:kern w:val="0"/>
          <w14:ligatures w14:val="none"/>
        </w:rPr>
        <w:t xml:space="preserve"> County Office of Education</w:t>
      </w:r>
      <w:r w:rsidRPr="002B2B27">
        <w:rPr>
          <w:rFonts w:eastAsia="Times New Roman" w:cs="Arial"/>
          <w:color w:val="000000"/>
          <w:kern w:val="0"/>
          <w14:ligatures w14:val="none"/>
        </w:rPr>
        <w:t xml:space="preserve"> is required to supply information about individual pesticide applications at least 72 hours before application</w:t>
      </w:r>
      <w:r w:rsidR="00176524" w:rsidRPr="00564EAD">
        <w:rPr>
          <w:rFonts w:eastAsia="Times New Roman" w:cs="Arial"/>
          <w:color w:val="000000"/>
          <w:kern w:val="0"/>
          <w14:ligatures w14:val="none"/>
        </w:rPr>
        <w:t>.</w:t>
      </w:r>
    </w:p>
    <w:p w14:paraId="5AC0E383" w14:textId="77777777" w:rsidR="00176524" w:rsidRPr="002B2B27" w:rsidRDefault="00176524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37C9825A" w14:textId="4C1DBEF4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Name of school</w:t>
      </w:r>
      <w:r w:rsidR="0089108E">
        <w:rPr>
          <w:rFonts w:eastAsia="Times New Roman" w:cs="Arial"/>
          <w:color w:val="000000"/>
          <w:kern w:val="0"/>
          <w14:ligatures w14:val="none"/>
        </w:rPr>
        <w:t>:</w:t>
      </w:r>
      <w:r w:rsidR="004B6CDA">
        <w:rPr>
          <w:rFonts w:eastAsia="Times New Roman" w:cs="Arial"/>
          <w:color w:val="000000"/>
          <w:kern w:val="0"/>
          <w14:ligatures w14:val="none"/>
        </w:rPr>
        <w:t xml:space="preserve"> 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787164556"/>
          <w:placeholder>
            <w:docPart w:val="DefaultPlaceholder_-1854013440"/>
          </w:placeholder>
          <w:showingPlcHdr/>
        </w:sdtPr>
        <w:sdtEndPr/>
        <w:sdtContent>
          <w:r w:rsidR="004B6CDA" w:rsidRPr="001D3AEC">
            <w:rPr>
              <w:rStyle w:val="PlaceholderText"/>
            </w:rPr>
            <w:t>Click or tap here to enter text.</w:t>
          </w:r>
        </w:sdtContent>
      </w:sdt>
    </w:p>
    <w:p w14:paraId="489A8765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6B48F938" w14:textId="2774E4F5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I would prefer to be contacted by (check one): U.S. Mail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181660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AF9">
            <w:rPr>
              <w:rFonts w:ascii="MS Gothic" w:eastAsia="MS Gothic" w:hAnsi="MS Gothic" w:cs="Arial" w:hint="eastAsia"/>
              <w:color w:val="000000"/>
              <w:kern w:val="0"/>
              <w14:ligatures w14:val="none"/>
            </w:rPr>
            <w:t>☐</w:t>
          </w:r>
        </w:sdtContent>
      </w:sdt>
      <w:r w:rsidRPr="002B2B27">
        <w:rPr>
          <w:rFonts w:eastAsia="Times New Roman" w:cs="Arial"/>
          <w:color w:val="000000"/>
          <w:kern w:val="0"/>
          <w14:ligatures w14:val="none"/>
        </w:rPr>
        <w:t xml:space="preserve"> </w:t>
      </w:r>
      <w:r w:rsidR="00180A64">
        <w:rPr>
          <w:rFonts w:eastAsia="Times New Roman" w:cs="Arial"/>
          <w:color w:val="000000"/>
          <w:kern w:val="0"/>
          <w14:ligatures w14:val="none"/>
        </w:rPr>
        <w:t xml:space="preserve">  </w:t>
      </w:r>
      <w:r w:rsidRPr="002B2B27">
        <w:rPr>
          <w:rFonts w:eastAsia="Times New Roman" w:cs="Arial"/>
          <w:color w:val="000000"/>
          <w:kern w:val="0"/>
          <w14:ligatures w14:val="none"/>
        </w:rPr>
        <w:t>E-mail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134551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357">
            <w:rPr>
              <w:rFonts w:ascii="MS Gothic" w:eastAsia="MS Gothic" w:hAnsi="MS Gothic" w:cs="Arial" w:hint="eastAsia"/>
              <w:color w:val="000000"/>
              <w:kern w:val="0"/>
              <w14:ligatures w14:val="none"/>
            </w:rPr>
            <w:t>☐</w:t>
          </w:r>
        </w:sdtContent>
      </w:sdt>
      <w:r w:rsidRPr="002B2B27">
        <w:rPr>
          <w:rFonts w:eastAsia="Times New Roman" w:cs="Arial"/>
          <w:color w:val="000000"/>
          <w:kern w:val="0"/>
          <w14:ligatures w14:val="none"/>
        </w:rPr>
        <w:t xml:space="preserve"> </w:t>
      </w:r>
      <w:r w:rsidR="00180A64">
        <w:rPr>
          <w:rFonts w:eastAsia="Times New Roman" w:cs="Arial"/>
          <w:color w:val="000000"/>
          <w:kern w:val="0"/>
          <w14:ligatures w14:val="none"/>
        </w:rPr>
        <w:t xml:space="preserve">  </w:t>
      </w:r>
      <w:r w:rsidRPr="002B2B27">
        <w:rPr>
          <w:rFonts w:eastAsia="Times New Roman" w:cs="Arial"/>
          <w:color w:val="000000"/>
          <w:kern w:val="0"/>
          <w14:ligatures w14:val="none"/>
        </w:rPr>
        <w:t>Phone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-6265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A64">
            <w:rPr>
              <w:rFonts w:ascii="MS Gothic" w:eastAsia="MS Gothic" w:hAnsi="MS Gothic" w:cs="Arial" w:hint="eastAsia"/>
              <w:color w:val="000000"/>
              <w:kern w:val="0"/>
              <w14:ligatures w14:val="none"/>
            </w:rPr>
            <w:t>☐</w:t>
          </w:r>
        </w:sdtContent>
      </w:sdt>
    </w:p>
    <w:p w14:paraId="698DB6C7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CA9DD9C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Please print neatly: </w:t>
      </w:r>
    </w:p>
    <w:p w14:paraId="0A40E74C" w14:textId="308DB3F4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 xml:space="preserve">Name of Parent/Guardian: 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-1485705961"/>
          <w:placeholder>
            <w:docPart w:val="DefaultPlaceholder_-1854013440"/>
          </w:placeholder>
          <w:showingPlcHdr/>
        </w:sdtPr>
        <w:sdtEndPr/>
        <w:sdtContent>
          <w:r w:rsidR="009D5357" w:rsidRPr="001D3AEC">
            <w:rPr>
              <w:rStyle w:val="PlaceholderText"/>
            </w:rPr>
            <w:t>Click or tap here to enter text.</w:t>
          </w:r>
        </w:sdtContent>
      </w:sdt>
      <w:r w:rsidR="002E7425">
        <w:rPr>
          <w:rFonts w:eastAsia="Times New Roman" w:cs="Arial"/>
          <w:color w:val="000000"/>
          <w:kern w:val="0"/>
          <w14:ligatures w14:val="none"/>
        </w:rPr>
        <w:t xml:space="preserve"> </w:t>
      </w:r>
      <w:r w:rsidRPr="002B2B27">
        <w:rPr>
          <w:rFonts w:eastAsia="Times New Roman" w:cs="Arial"/>
          <w:color w:val="000000"/>
          <w:kern w:val="0"/>
          <w14:ligatures w14:val="none"/>
        </w:rPr>
        <w:t xml:space="preserve">Date: 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-1324429245"/>
          <w:placeholder>
            <w:docPart w:val="DefaultPlaceholder_-1854013440"/>
          </w:placeholder>
          <w:showingPlcHdr/>
        </w:sdtPr>
        <w:sdtEndPr/>
        <w:sdtContent>
          <w:r w:rsidR="002E7425" w:rsidRPr="001D3AEC">
            <w:rPr>
              <w:rStyle w:val="PlaceholderText"/>
            </w:rPr>
            <w:t>Click or tap here to enter text.</w:t>
          </w:r>
        </w:sdtContent>
      </w:sdt>
    </w:p>
    <w:p w14:paraId="76F5F2B9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546D922D" w14:textId="5739D3EA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 xml:space="preserve">Address: 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1625967977"/>
          <w:placeholder>
            <w:docPart w:val="DefaultPlaceholder_-1854013440"/>
          </w:placeholder>
          <w:showingPlcHdr/>
        </w:sdtPr>
        <w:sdtEndPr/>
        <w:sdtContent>
          <w:r w:rsidR="002E7425" w:rsidRPr="001D3AEC">
            <w:rPr>
              <w:rStyle w:val="PlaceholderText"/>
            </w:rPr>
            <w:t>Click or tap here to enter text.</w:t>
          </w:r>
        </w:sdtContent>
      </w:sdt>
      <w:r w:rsidRPr="002B2B27">
        <w:rPr>
          <w:rFonts w:eastAsia="Times New Roman" w:cs="Arial"/>
          <w:color w:val="000000"/>
          <w:kern w:val="0"/>
          <w14:ligatures w14:val="none"/>
        </w:rPr>
        <w:t> </w:t>
      </w:r>
    </w:p>
    <w:p w14:paraId="0A8DA2A4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6A51C55" w14:textId="7CAED872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Day Phone: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-1591160561"/>
          <w:placeholder>
            <w:docPart w:val="DefaultPlaceholder_-1854013440"/>
          </w:placeholder>
          <w:showingPlcHdr/>
        </w:sdtPr>
        <w:sdtEndPr/>
        <w:sdtContent>
          <w:r w:rsidR="0076311E" w:rsidRPr="001D3AEC">
            <w:rPr>
              <w:rStyle w:val="PlaceholderText"/>
            </w:rPr>
            <w:t>Click or tap here to enter text.</w:t>
          </w:r>
        </w:sdtContent>
      </w:sdt>
      <w:r w:rsidRPr="002B2B27">
        <w:rPr>
          <w:rFonts w:eastAsia="Times New Roman" w:cs="Arial"/>
          <w:color w:val="000000"/>
          <w:kern w:val="0"/>
          <w14:ligatures w14:val="none"/>
        </w:rPr>
        <w:t xml:space="preserve"> </w:t>
      </w:r>
      <w:r w:rsidR="0076311E">
        <w:rPr>
          <w:rFonts w:eastAsia="Times New Roman" w:cs="Arial"/>
          <w:color w:val="000000"/>
          <w:kern w:val="0"/>
          <w14:ligatures w14:val="none"/>
        </w:rPr>
        <w:t xml:space="preserve">  </w:t>
      </w:r>
      <w:r w:rsidRPr="002B2B27">
        <w:rPr>
          <w:rFonts w:eastAsia="Times New Roman" w:cs="Arial"/>
          <w:color w:val="000000"/>
          <w:kern w:val="0"/>
          <w14:ligatures w14:val="none"/>
        </w:rPr>
        <w:t>Evening Phone: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-1607648381"/>
          <w:placeholder>
            <w:docPart w:val="DefaultPlaceholder_-1854013440"/>
          </w:placeholder>
          <w:showingPlcHdr/>
        </w:sdtPr>
        <w:sdtEndPr/>
        <w:sdtContent>
          <w:r w:rsidR="0076311E" w:rsidRPr="001D3AEC">
            <w:rPr>
              <w:rStyle w:val="PlaceholderText"/>
            </w:rPr>
            <w:t>Click or tap here to enter text.</w:t>
          </w:r>
        </w:sdtContent>
      </w:sdt>
    </w:p>
    <w:p w14:paraId="373CCFE8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4B96C317" w14:textId="41087984" w:rsidR="00D86089" w:rsidRDefault="002B2B27" w:rsidP="00564EAD">
      <w:pPr>
        <w:spacing w:after="0" w:line="240" w:lineRule="auto"/>
      </w:pPr>
      <w:r w:rsidRPr="002B2B27">
        <w:rPr>
          <w:rFonts w:eastAsia="Times New Roman" w:cs="Arial"/>
          <w:color w:val="000000"/>
          <w:kern w:val="0"/>
          <w14:ligatures w14:val="none"/>
        </w:rPr>
        <w:t xml:space="preserve">E-mail: 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326179198"/>
          <w:placeholder>
            <w:docPart w:val="DefaultPlaceholder_-1854013440"/>
          </w:placeholder>
          <w:showingPlcHdr/>
        </w:sdtPr>
        <w:sdtEndPr/>
        <w:sdtContent>
          <w:r w:rsidR="0076311E" w:rsidRPr="001D3AEC">
            <w:rPr>
              <w:rStyle w:val="PlaceholderText"/>
            </w:rPr>
            <w:t>Click or tap here to enter text.</w:t>
          </w:r>
        </w:sdtContent>
      </w:sdt>
    </w:p>
    <w:sectPr w:rsidR="00D86089" w:rsidSect="003F15D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A861" w14:textId="77777777" w:rsidR="00A97F53" w:rsidRDefault="00A97F53" w:rsidP="0012604D">
      <w:pPr>
        <w:spacing w:after="0" w:line="240" w:lineRule="auto"/>
      </w:pPr>
      <w:r>
        <w:separator/>
      </w:r>
    </w:p>
  </w:endnote>
  <w:endnote w:type="continuationSeparator" w:id="0">
    <w:p w14:paraId="691FA27C" w14:textId="77777777" w:rsidR="00A97F53" w:rsidRDefault="00A97F53" w:rsidP="0012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30C920" w14:paraId="2DE5D7F6" w14:textId="77777777" w:rsidTr="4F30C920">
      <w:trPr>
        <w:trHeight w:val="300"/>
      </w:trPr>
      <w:tc>
        <w:tcPr>
          <w:tcW w:w="3600" w:type="dxa"/>
        </w:tcPr>
        <w:p w14:paraId="766E06A5" w14:textId="7D90734C" w:rsidR="4F30C920" w:rsidRDefault="4F30C920" w:rsidP="4F30C920">
          <w:pPr>
            <w:pStyle w:val="Header"/>
            <w:ind w:left="-115"/>
          </w:pPr>
        </w:p>
      </w:tc>
      <w:tc>
        <w:tcPr>
          <w:tcW w:w="3600" w:type="dxa"/>
        </w:tcPr>
        <w:p w14:paraId="06FEEE23" w14:textId="4DC06942" w:rsidR="4F30C920" w:rsidRDefault="4F30C920" w:rsidP="4F30C920">
          <w:pPr>
            <w:pStyle w:val="Header"/>
            <w:jc w:val="center"/>
          </w:pPr>
        </w:p>
      </w:tc>
      <w:tc>
        <w:tcPr>
          <w:tcW w:w="3600" w:type="dxa"/>
        </w:tcPr>
        <w:p w14:paraId="4F784DD5" w14:textId="664F5C82" w:rsidR="4F30C920" w:rsidRDefault="4F30C920" w:rsidP="4F30C920">
          <w:pPr>
            <w:pStyle w:val="Header"/>
            <w:ind w:right="-115"/>
            <w:jc w:val="right"/>
          </w:pPr>
        </w:p>
      </w:tc>
    </w:tr>
  </w:tbl>
  <w:p w14:paraId="225D164A" w14:textId="04A7168D" w:rsidR="4F30C920" w:rsidRDefault="4F30C920" w:rsidP="4F30C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97A2" w14:textId="77777777" w:rsidR="00A97F53" w:rsidRDefault="00A97F53" w:rsidP="0012604D">
      <w:pPr>
        <w:spacing w:after="0" w:line="240" w:lineRule="auto"/>
      </w:pPr>
      <w:r>
        <w:separator/>
      </w:r>
    </w:p>
  </w:footnote>
  <w:footnote w:type="continuationSeparator" w:id="0">
    <w:p w14:paraId="1B7A0A99" w14:textId="77777777" w:rsidR="00A97F53" w:rsidRDefault="00A97F53" w:rsidP="0012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9A07" w14:textId="5F188D56" w:rsidR="0012604D" w:rsidRDefault="0012604D">
    <w:pPr>
      <w:pStyle w:val="Header"/>
    </w:pPr>
    <w:r>
      <w:rPr>
        <w:noProof/>
      </w:rPr>
      <w:drawing>
        <wp:inline distT="0" distB="0" distL="0" distR="0" wp14:anchorId="4BF3109B" wp14:editId="45BF35CD">
          <wp:extent cx="1704975" cy="556168"/>
          <wp:effectExtent l="0" t="0" r="0" b="0"/>
          <wp:docPr id="2" name="Picture 1" descr="A black sign with blue text and red app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sign with blue text and red app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539" cy="56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0t/Ph7AscfYpJ9s5J3lnO0LFDxe9To9rZdb9/agnH7F4l+fbOLY8dyPpWZ3QiImAmVlFdTc0UOc8C92BJ/NxhA==" w:salt="tAOUZ4UDvmfm0kFcHnyY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27"/>
    <w:rsid w:val="00044AC3"/>
    <w:rsid w:val="00081C54"/>
    <w:rsid w:val="00092183"/>
    <w:rsid w:val="000A0A27"/>
    <w:rsid w:val="000D4DAF"/>
    <w:rsid w:val="0012604D"/>
    <w:rsid w:val="001427EE"/>
    <w:rsid w:val="00176524"/>
    <w:rsid w:val="00180A64"/>
    <w:rsid w:val="001E465B"/>
    <w:rsid w:val="001F4360"/>
    <w:rsid w:val="0020767E"/>
    <w:rsid w:val="00232CE0"/>
    <w:rsid w:val="002547A0"/>
    <w:rsid w:val="002632E1"/>
    <w:rsid w:val="00267545"/>
    <w:rsid w:val="002968B1"/>
    <w:rsid w:val="002B2B27"/>
    <w:rsid w:val="002E54D4"/>
    <w:rsid w:val="002E7425"/>
    <w:rsid w:val="002F45FD"/>
    <w:rsid w:val="00357C45"/>
    <w:rsid w:val="00362A96"/>
    <w:rsid w:val="003B2F12"/>
    <w:rsid w:val="003F15DB"/>
    <w:rsid w:val="00414F2C"/>
    <w:rsid w:val="00435069"/>
    <w:rsid w:val="00437ABA"/>
    <w:rsid w:val="00445BF1"/>
    <w:rsid w:val="004B355A"/>
    <w:rsid w:val="004B6CDA"/>
    <w:rsid w:val="004F20DB"/>
    <w:rsid w:val="00527C1C"/>
    <w:rsid w:val="00535364"/>
    <w:rsid w:val="005413C1"/>
    <w:rsid w:val="00564EAD"/>
    <w:rsid w:val="005B1A26"/>
    <w:rsid w:val="00656071"/>
    <w:rsid w:val="0066043B"/>
    <w:rsid w:val="006C4180"/>
    <w:rsid w:val="006E102F"/>
    <w:rsid w:val="00730AFD"/>
    <w:rsid w:val="0076311E"/>
    <w:rsid w:val="007953DA"/>
    <w:rsid w:val="007F6D80"/>
    <w:rsid w:val="00851744"/>
    <w:rsid w:val="0089108E"/>
    <w:rsid w:val="008D12C0"/>
    <w:rsid w:val="008E4376"/>
    <w:rsid w:val="00956890"/>
    <w:rsid w:val="00962301"/>
    <w:rsid w:val="0096760B"/>
    <w:rsid w:val="009D5357"/>
    <w:rsid w:val="00A00CF6"/>
    <w:rsid w:val="00A16247"/>
    <w:rsid w:val="00A30E41"/>
    <w:rsid w:val="00A869EF"/>
    <w:rsid w:val="00A97F53"/>
    <w:rsid w:val="00AC2FAC"/>
    <w:rsid w:val="00B2759F"/>
    <w:rsid w:val="00B34CC3"/>
    <w:rsid w:val="00B504C7"/>
    <w:rsid w:val="00B75CB9"/>
    <w:rsid w:val="00B864FE"/>
    <w:rsid w:val="00D129EC"/>
    <w:rsid w:val="00D86089"/>
    <w:rsid w:val="00DA0660"/>
    <w:rsid w:val="00DD2E31"/>
    <w:rsid w:val="00E000B5"/>
    <w:rsid w:val="00E04C90"/>
    <w:rsid w:val="00E37E0F"/>
    <w:rsid w:val="00E529B5"/>
    <w:rsid w:val="00E669B2"/>
    <w:rsid w:val="00E66BB7"/>
    <w:rsid w:val="00E67F6B"/>
    <w:rsid w:val="00E7531A"/>
    <w:rsid w:val="00EB7EF0"/>
    <w:rsid w:val="00ED026E"/>
    <w:rsid w:val="00ED5AF9"/>
    <w:rsid w:val="00F028A5"/>
    <w:rsid w:val="00F21F10"/>
    <w:rsid w:val="00F55E39"/>
    <w:rsid w:val="00F71C10"/>
    <w:rsid w:val="00FA73E0"/>
    <w:rsid w:val="1391FF25"/>
    <w:rsid w:val="2B1FD34B"/>
    <w:rsid w:val="2B9E32AA"/>
    <w:rsid w:val="316FE0E3"/>
    <w:rsid w:val="478EFD11"/>
    <w:rsid w:val="4F30C920"/>
    <w:rsid w:val="5C4955ED"/>
    <w:rsid w:val="5F0F6074"/>
    <w:rsid w:val="64640A45"/>
    <w:rsid w:val="6850F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144D5"/>
  <w15:chartTrackingRefBased/>
  <w15:docId w15:val="{A8B578E1-5F3E-4457-B23A-583026A6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B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04D"/>
  </w:style>
  <w:style w:type="paragraph" w:styleId="Footer">
    <w:name w:val="footer"/>
    <w:basedOn w:val="Normal"/>
    <w:link w:val="FooterChar"/>
    <w:uiPriority w:val="99"/>
    <w:unhideWhenUsed/>
    <w:rsid w:val="0012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04D"/>
  </w:style>
  <w:style w:type="character" w:styleId="Hyperlink">
    <w:name w:val="Hyperlink"/>
    <w:basedOn w:val="DefaultParagraphFont"/>
    <w:uiPriority w:val="99"/>
    <w:unhideWhenUsed/>
    <w:rsid w:val="00E00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0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910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coe.org/Business/OperationalServic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pr.ca.gov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EF8A-F1F4-44B1-96D5-1D70527A674F}"/>
      </w:docPartPr>
      <w:docPartBody>
        <w:p w:rsidR="00754BC3" w:rsidRDefault="00C663F2">
          <w:r w:rsidRPr="001D3A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2"/>
    <w:rsid w:val="000D4DAF"/>
    <w:rsid w:val="00207C5A"/>
    <w:rsid w:val="005A6F40"/>
    <w:rsid w:val="00754BC3"/>
    <w:rsid w:val="008E1618"/>
    <w:rsid w:val="00B34CC3"/>
    <w:rsid w:val="00C663F2"/>
    <w:rsid w:val="00E669B2"/>
    <w:rsid w:val="00F5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3F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Renteria</dc:creator>
  <cp:keywords/>
  <dc:description/>
  <cp:lastModifiedBy>Vanessa Cantu</cp:lastModifiedBy>
  <cp:revision>2</cp:revision>
  <cp:lastPrinted>2025-06-30T15:33:00Z</cp:lastPrinted>
  <dcterms:created xsi:type="dcterms:W3CDTF">2025-08-28T16:22:00Z</dcterms:created>
  <dcterms:modified xsi:type="dcterms:W3CDTF">2025-08-28T16:22:00Z</dcterms:modified>
</cp:coreProperties>
</file>